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38" w:rsidRPr="009A4A38" w:rsidRDefault="009A4A38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4A38">
        <w:rPr>
          <w:rFonts w:ascii="Times New Roman" w:hAnsi="Times New Roman"/>
          <w:spacing w:val="-9"/>
          <w:sz w:val="28"/>
          <w:szCs w:val="28"/>
        </w:rPr>
        <w:t>ЦЕЛИННЫЙ РАЙОННЫЙ СОВЕТ ДЕПУТАТОВ</w:t>
      </w:r>
    </w:p>
    <w:p w:rsidR="009A4A38" w:rsidRDefault="009A4A38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4A38">
        <w:rPr>
          <w:rFonts w:ascii="Times New Roman" w:hAnsi="Times New Roman"/>
          <w:sz w:val="28"/>
          <w:szCs w:val="28"/>
        </w:rPr>
        <w:t>АЛТАЙСКОГО КРАЯ</w:t>
      </w:r>
    </w:p>
    <w:p w:rsidR="002B34EF" w:rsidRPr="009A4A38" w:rsidRDefault="002B34EF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A4A38" w:rsidRPr="009A4A38" w:rsidRDefault="009A4A38" w:rsidP="009A4A38">
      <w:pPr>
        <w:pStyle w:val="a5"/>
        <w:jc w:val="center"/>
        <w:rPr>
          <w:rFonts w:ascii="Times New Roman" w:hAnsi="Times New Roman"/>
          <w:spacing w:val="50"/>
          <w:sz w:val="28"/>
          <w:szCs w:val="28"/>
        </w:rPr>
      </w:pPr>
      <w:r w:rsidRPr="009A4A38">
        <w:rPr>
          <w:rFonts w:ascii="Times New Roman" w:hAnsi="Times New Roman"/>
          <w:spacing w:val="50"/>
          <w:sz w:val="28"/>
          <w:szCs w:val="28"/>
        </w:rPr>
        <w:t>РЕШЕНИЕ</w:t>
      </w:r>
    </w:p>
    <w:p w:rsidR="009A4A38" w:rsidRPr="006C5DC0" w:rsidRDefault="000E0870" w:rsidP="009A4A38">
      <w:pPr>
        <w:pStyle w:val="a5"/>
        <w:rPr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/>
          <w:spacing w:val="5"/>
          <w:sz w:val="28"/>
          <w:szCs w:val="28"/>
        </w:rPr>
        <w:t>26</w:t>
      </w:r>
      <w:r w:rsidR="006C5DC0" w:rsidRPr="006C5DC0">
        <w:rPr>
          <w:rFonts w:ascii="Times New Roman" w:hAnsi="Times New Roman"/>
          <w:spacing w:val="5"/>
          <w:sz w:val="28"/>
          <w:szCs w:val="28"/>
        </w:rPr>
        <w:t>.</w:t>
      </w:r>
      <w:r w:rsidR="00EE23A5">
        <w:rPr>
          <w:rFonts w:ascii="Times New Roman" w:hAnsi="Times New Roman"/>
          <w:spacing w:val="5"/>
          <w:sz w:val="28"/>
          <w:szCs w:val="28"/>
        </w:rPr>
        <w:t>0</w:t>
      </w:r>
      <w:r w:rsidR="00B64D40">
        <w:rPr>
          <w:rFonts w:ascii="Times New Roman" w:hAnsi="Times New Roman"/>
          <w:spacing w:val="5"/>
          <w:sz w:val="28"/>
          <w:szCs w:val="28"/>
        </w:rPr>
        <w:t>9</w:t>
      </w:r>
      <w:r w:rsidR="00C63F32" w:rsidRPr="006C5DC0">
        <w:rPr>
          <w:rFonts w:ascii="Times New Roman" w:hAnsi="Times New Roman"/>
          <w:spacing w:val="5"/>
          <w:sz w:val="28"/>
          <w:szCs w:val="28"/>
        </w:rPr>
        <w:t>.202</w:t>
      </w:r>
      <w:r w:rsidR="00EE23A5">
        <w:rPr>
          <w:rFonts w:ascii="Times New Roman" w:hAnsi="Times New Roman"/>
          <w:spacing w:val="5"/>
          <w:sz w:val="28"/>
          <w:szCs w:val="28"/>
        </w:rPr>
        <w:t>4</w:t>
      </w:r>
      <w:r w:rsidR="009A4A38" w:rsidRPr="006C5DC0">
        <w:rPr>
          <w:rFonts w:ascii="Times New Roman" w:hAnsi="Times New Roman"/>
          <w:spacing w:val="5"/>
          <w:sz w:val="28"/>
          <w:szCs w:val="28"/>
        </w:rPr>
        <w:t xml:space="preserve">                                                                                          </w:t>
      </w:r>
      <w:r w:rsidR="0012014D">
        <w:rPr>
          <w:rFonts w:ascii="Times New Roman" w:hAnsi="Times New Roman"/>
          <w:spacing w:val="5"/>
          <w:sz w:val="28"/>
          <w:szCs w:val="28"/>
        </w:rPr>
        <w:t xml:space="preserve">       </w:t>
      </w:r>
      <w:r w:rsidR="009A4A38" w:rsidRPr="006C5DC0">
        <w:rPr>
          <w:rFonts w:ascii="Times New Roman" w:hAnsi="Times New Roman"/>
          <w:spacing w:val="5"/>
          <w:sz w:val="28"/>
          <w:szCs w:val="28"/>
        </w:rPr>
        <w:t xml:space="preserve">  №</w:t>
      </w:r>
      <w:r w:rsidR="0012014D">
        <w:rPr>
          <w:rFonts w:ascii="Times New Roman" w:hAnsi="Times New Roman"/>
          <w:spacing w:val="5"/>
          <w:sz w:val="28"/>
          <w:szCs w:val="28"/>
        </w:rPr>
        <w:t>62</w:t>
      </w:r>
    </w:p>
    <w:p w:rsidR="009A4A38" w:rsidRPr="006C5DC0" w:rsidRDefault="007E3D49" w:rsidP="007E3D49">
      <w:pPr>
        <w:pStyle w:val="a5"/>
        <w:jc w:val="center"/>
        <w:rPr>
          <w:rFonts w:ascii="Times New Roman" w:hAnsi="Times New Roman"/>
          <w:spacing w:val="5"/>
          <w:sz w:val="28"/>
          <w:szCs w:val="28"/>
        </w:rPr>
      </w:pPr>
      <w:r w:rsidRPr="006C5DC0">
        <w:rPr>
          <w:rFonts w:ascii="Times New Roman" w:hAnsi="Times New Roman"/>
          <w:spacing w:val="5"/>
          <w:sz w:val="28"/>
          <w:szCs w:val="28"/>
        </w:rPr>
        <w:t>с.Целинное</w:t>
      </w:r>
    </w:p>
    <w:p w:rsidR="00B23000" w:rsidRPr="009A4A38" w:rsidRDefault="00B23000" w:rsidP="007E3D49">
      <w:pPr>
        <w:pStyle w:val="a5"/>
        <w:jc w:val="center"/>
        <w:rPr>
          <w:rFonts w:ascii="Times New Roman" w:hAnsi="Times New Roman"/>
          <w:spacing w:val="5"/>
          <w:sz w:val="28"/>
          <w:szCs w:val="28"/>
        </w:rPr>
      </w:pPr>
    </w:p>
    <w:p w:rsidR="0032431D" w:rsidRPr="009A4A38" w:rsidRDefault="0032431D" w:rsidP="00CC5A2C">
      <w:pPr>
        <w:pStyle w:val="a5"/>
        <w:tabs>
          <w:tab w:val="left" w:pos="0"/>
        </w:tabs>
        <w:ind w:right="4677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9A4A38">
        <w:rPr>
          <w:rFonts w:ascii="Times New Roman" w:hAnsi="Times New Roman"/>
          <w:sz w:val="28"/>
          <w:szCs w:val="28"/>
        </w:rPr>
        <w:t>О</w:t>
      </w:r>
      <w:r w:rsidR="000E0870">
        <w:rPr>
          <w:rFonts w:ascii="Times New Roman" w:hAnsi="Times New Roman"/>
          <w:sz w:val="28"/>
          <w:szCs w:val="28"/>
        </w:rPr>
        <w:t>б</w:t>
      </w:r>
      <w:r w:rsidRPr="009A4A38">
        <w:rPr>
          <w:rFonts w:ascii="Times New Roman" w:hAnsi="Times New Roman"/>
          <w:sz w:val="28"/>
          <w:szCs w:val="28"/>
        </w:rPr>
        <w:t xml:space="preserve"> </w:t>
      </w:r>
      <w:r w:rsidR="000E0870">
        <w:rPr>
          <w:rFonts w:ascii="Times New Roman" w:hAnsi="Times New Roman"/>
          <w:sz w:val="28"/>
          <w:szCs w:val="28"/>
        </w:rPr>
        <w:t xml:space="preserve">отмене </w:t>
      </w:r>
      <w:r w:rsidR="00CC5A2C">
        <w:rPr>
          <w:rFonts w:ascii="Times New Roman" w:hAnsi="Times New Roman"/>
          <w:sz w:val="28"/>
          <w:szCs w:val="28"/>
        </w:rPr>
        <w:t>р</w:t>
      </w:r>
      <w:r w:rsidR="000E0870">
        <w:rPr>
          <w:rFonts w:ascii="Times New Roman" w:hAnsi="Times New Roman"/>
          <w:sz w:val="28"/>
          <w:szCs w:val="28"/>
        </w:rPr>
        <w:t xml:space="preserve">ешения </w:t>
      </w:r>
      <w:r w:rsidR="00CC5A2C">
        <w:rPr>
          <w:rFonts w:ascii="Times New Roman" w:hAnsi="Times New Roman"/>
          <w:sz w:val="28"/>
          <w:szCs w:val="28"/>
        </w:rPr>
        <w:t xml:space="preserve">Целинного районного Совета депутатов Алтайского края </w:t>
      </w:r>
      <w:r w:rsidR="000E0870">
        <w:rPr>
          <w:rFonts w:ascii="Times New Roman" w:hAnsi="Times New Roman"/>
          <w:sz w:val="28"/>
          <w:szCs w:val="28"/>
        </w:rPr>
        <w:t xml:space="preserve">от 20.06.2024 года №36 </w:t>
      </w:r>
      <w:bookmarkEnd w:id="0"/>
      <w:r w:rsidR="000E0870">
        <w:rPr>
          <w:rFonts w:ascii="Times New Roman" w:hAnsi="Times New Roman"/>
          <w:sz w:val="28"/>
          <w:szCs w:val="28"/>
        </w:rPr>
        <w:t>«О внесении изменений в решение Целинного районного Совета депутатов Алтайского края от 23.05.2024 №24 «Об утверждении прогнозного плана приватизации муниципального имущества на 2024 год».</w:t>
      </w:r>
    </w:p>
    <w:p w:rsidR="0032431D" w:rsidRPr="009A4A38" w:rsidRDefault="0032431D" w:rsidP="009A4A38">
      <w:pPr>
        <w:pStyle w:val="a5"/>
        <w:rPr>
          <w:rFonts w:ascii="Times New Roman" w:hAnsi="Times New Roman"/>
          <w:sz w:val="28"/>
          <w:szCs w:val="28"/>
        </w:rPr>
      </w:pPr>
    </w:p>
    <w:p w:rsidR="0032431D" w:rsidRPr="009A4A38" w:rsidRDefault="001A38A9" w:rsidP="00CC5A2C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</w:t>
      </w:r>
      <w:r w:rsidR="0032431D" w:rsidRPr="009A4A38">
        <w:rPr>
          <w:rFonts w:ascii="Times New Roman" w:hAnsi="Times New Roman"/>
          <w:sz w:val="28"/>
          <w:szCs w:val="28"/>
        </w:rPr>
        <w:t xml:space="preserve"> Федеральным законом от 06.10.2003г. №131-ФЗ «Об общих принципах организации местного самоуправления в Российской Федерации</w:t>
      </w:r>
      <w:r w:rsidR="00FB4C41">
        <w:rPr>
          <w:rFonts w:ascii="Times New Roman" w:hAnsi="Times New Roman"/>
          <w:sz w:val="28"/>
          <w:szCs w:val="28"/>
        </w:rPr>
        <w:t>»</w:t>
      </w:r>
      <w:r w:rsidR="00F05F96" w:rsidRPr="009A4A3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Целинный районный Совет депутатов</w:t>
      </w:r>
      <w:r w:rsidRPr="009A4A38">
        <w:rPr>
          <w:rFonts w:ascii="Times New Roman" w:hAnsi="Times New Roman"/>
          <w:sz w:val="28"/>
          <w:szCs w:val="28"/>
        </w:rPr>
        <w:t xml:space="preserve"> </w:t>
      </w:r>
      <w:r w:rsidR="00F05F96" w:rsidRPr="009A4A38">
        <w:rPr>
          <w:rFonts w:ascii="Times New Roman" w:hAnsi="Times New Roman"/>
          <w:sz w:val="28"/>
          <w:szCs w:val="28"/>
        </w:rPr>
        <w:t>Алтайского края РЕШИЛ:</w:t>
      </w:r>
    </w:p>
    <w:p w:rsidR="00F05F96" w:rsidRPr="00CC5A2C" w:rsidRDefault="000E0870" w:rsidP="00CC5A2C">
      <w:pPr>
        <w:pStyle w:val="a5"/>
        <w:numPr>
          <w:ilvl w:val="0"/>
          <w:numId w:val="1"/>
        </w:numPr>
        <w:tabs>
          <w:tab w:val="left" w:pos="0"/>
          <w:tab w:val="left" w:pos="993"/>
        </w:tabs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</w:t>
      </w:r>
      <w:r w:rsidR="00CC5A2C">
        <w:rPr>
          <w:rFonts w:ascii="Times New Roman" w:hAnsi="Times New Roman"/>
          <w:sz w:val="28"/>
          <w:szCs w:val="28"/>
        </w:rPr>
        <w:t xml:space="preserve">Целинного районного Совета депутатов Алтайского края от 20.06.2024 года №36 «О внесении изменений в решение Целинного районного Совета депутатов Алтайского края от 23.05.2024 №24 «Об утверждении прогнозного плана приватизации муниципального имущества на 2024 год» </w:t>
      </w:r>
      <w:r w:rsidRPr="00CC5A2C">
        <w:rPr>
          <w:rFonts w:ascii="Times New Roman" w:hAnsi="Times New Roman"/>
          <w:sz w:val="28"/>
          <w:szCs w:val="28"/>
        </w:rPr>
        <w:t xml:space="preserve">отменить. </w:t>
      </w:r>
    </w:p>
    <w:p w:rsidR="009A4A38" w:rsidRPr="00FA2DA5" w:rsidRDefault="009A4A38" w:rsidP="006C5DC0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A4A38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</w:t>
      </w:r>
      <w:r w:rsidRPr="00FA2DA5">
        <w:rPr>
          <w:rFonts w:ascii="Times New Roman" w:hAnsi="Times New Roman"/>
          <w:sz w:val="28"/>
          <w:szCs w:val="28"/>
        </w:rPr>
        <w:t>постоянную комиссию по экономической политике и бюджету.</w:t>
      </w:r>
    </w:p>
    <w:p w:rsidR="006C5DC0" w:rsidRDefault="006C5DC0" w:rsidP="00FA2DA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C5DC0" w:rsidRDefault="006C5DC0" w:rsidP="00FA2DA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FA2DA5" w:rsidRDefault="00FA2DA5" w:rsidP="00FA2DA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районного</w:t>
      </w:r>
    </w:p>
    <w:p w:rsidR="009A4A38" w:rsidRPr="00FA2DA5" w:rsidRDefault="00FA2DA5" w:rsidP="00FA2DA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                            </w:t>
      </w:r>
      <w:r w:rsidRPr="00FA2DA5">
        <w:rPr>
          <w:rFonts w:ascii="Times New Roman" w:hAnsi="Times New Roman"/>
          <w:sz w:val="28"/>
          <w:szCs w:val="28"/>
        </w:rPr>
        <w:t xml:space="preserve">                </w:t>
      </w:r>
      <w:r w:rsidR="0086296C">
        <w:rPr>
          <w:rFonts w:ascii="Times New Roman" w:hAnsi="Times New Roman"/>
          <w:sz w:val="28"/>
          <w:szCs w:val="28"/>
        </w:rPr>
        <w:t xml:space="preserve">                             А.В. Давыдов</w:t>
      </w:r>
      <w:r w:rsidRPr="00FA2DA5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FA2DA5">
        <w:rPr>
          <w:rFonts w:ascii="Times New Roman" w:hAnsi="Times New Roman"/>
          <w:sz w:val="28"/>
          <w:szCs w:val="28"/>
        </w:rPr>
        <w:t xml:space="preserve">   </w:t>
      </w:r>
      <w:r w:rsidR="00B23000">
        <w:rPr>
          <w:rFonts w:ascii="Times New Roman" w:hAnsi="Times New Roman"/>
          <w:sz w:val="28"/>
          <w:szCs w:val="28"/>
        </w:rPr>
        <w:t xml:space="preserve">       </w:t>
      </w:r>
    </w:p>
    <w:p w:rsidR="009A4A38" w:rsidRPr="009A4A38" w:rsidRDefault="00FA2DA5" w:rsidP="009A4A3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A130A" w:rsidRPr="009A4A38" w:rsidRDefault="000E0870" w:rsidP="000E08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A38">
        <w:rPr>
          <w:rFonts w:ascii="Times New Roman" w:hAnsi="Times New Roman"/>
          <w:sz w:val="28"/>
          <w:szCs w:val="28"/>
        </w:rPr>
        <w:t xml:space="preserve"> </w:t>
      </w:r>
    </w:p>
    <w:sectPr w:rsidR="00FA130A" w:rsidRPr="009A4A38" w:rsidSect="0058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78F" w:rsidRDefault="00D8378F" w:rsidP="0086296C">
      <w:pPr>
        <w:spacing w:after="0" w:line="240" w:lineRule="auto"/>
      </w:pPr>
      <w:r>
        <w:separator/>
      </w:r>
    </w:p>
  </w:endnote>
  <w:endnote w:type="continuationSeparator" w:id="0">
    <w:p w:rsidR="00D8378F" w:rsidRDefault="00D8378F" w:rsidP="00862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78F" w:rsidRDefault="00D8378F" w:rsidP="0086296C">
      <w:pPr>
        <w:spacing w:after="0" w:line="240" w:lineRule="auto"/>
      </w:pPr>
      <w:r>
        <w:separator/>
      </w:r>
    </w:p>
  </w:footnote>
  <w:footnote w:type="continuationSeparator" w:id="0">
    <w:p w:rsidR="00D8378F" w:rsidRDefault="00D8378F" w:rsidP="00862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D5921"/>
    <w:multiLevelType w:val="hybridMultilevel"/>
    <w:tmpl w:val="3CCA6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55842"/>
    <w:multiLevelType w:val="singleLevel"/>
    <w:tmpl w:val="507AEDE8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1D"/>
    <w:rsid w:val="000236A6"/>
    <w:rsid w:val="00091997"/>
    <w:rsid w:val="000E0870"/>
    <w:rsid w:val="000E4F97"/>
    <w:rsid w:val="000F38BF"/>
    <w:rsid w:val="0012014D"/>
    <w:rsid w:val="001A3829"/>
    <w:rsid w:val="001A38A9"/>
    <w:rsid w:val="001D55DA"/>
    <w:rsid w:val="00211388"/>
    <w:rsid w:val="002B34EF"/>
    <w:rsid w:val="0032431D"/>
    <w:rsid w:val="003653AF"/>
    <w:rsid w:val="003A4B3B"/>
    <w:rsid w:val="003C20AF"/>
    <w:rsid w:val="003E13FC"/>
    <w:rsid w:val="0040210C"/>
    <w:rsid w:val="0042651D"/>
    <w:rsid w:val="004323EC"/>
    <w:rsid w:val="00465CE5"/>
    <w:rsid w:val="004A7DB3"/>
    <w:rsid w:val="004E0976"/>
    <w:rsid w:val="005158DC"/>
    <w:rsid w:val="00520BC8"/>
    <w:rsid w:val="00545DC8"/>
    <w:rsid w:val="00580017"/>
    <w:rsid w:val="00591447"/>
    <w:rsid w:val="005D012C"/>
    <w:rsid w:val="006C5DC0"/>
    <w:rsid w:val="006E0021"/>
    <w:rsid w:val="00744DDD"/>
    <w:rsid w:val="007710A9"/>
    <w:rsid w:val="00784098"/>
    <w:rsid w:val="007857FC"/>
    <w:rsid w:val="007A4EAB"/>
    <w:rsid w:val="007D0185"/>
    <w:rsid w:val="007E3D49"/>
    <w:rsid w:val="007F6C88"/>
    <w:rsid w:val="00814424"/>
    <w:rsid w:val="00841505"/>
    <w:rsid w:val="0085439F"/>
    <w:rsid w:val="0086296C"/>
    <w:rsid w:val="00876D3F"/>
    <w:rsid w:val="00881AA3"/>
    <w:rsid w:val="008E23A5"/>
    <w:rsid w:val="00972F5D"/>
    <w:rsid w:val="009A4A38"/>
    <w:rsid w:val="009C2FCD"/>
    <w:rsid w:val="00A01E5D"/>
    <w:rsid w:val="00A57A80"/>
    <w:rsid w:val="00A657E7"/>
    <w:rsid w:val="00A74060"/>
    <w:rsid w:val="00AD2E3C"/>
    <w:rsid w:val="00AE17F9"/>
    <w:rsid w:val="00AF5844"/>
    <w:rsid w:val="00B23000"/>
    <w:rsid w:val="00B64D40"/>
    <w:rsid w:val="00C46729"/>
    <w:rsid w:val="00C63F32"/>
    <w:rsid w:val="00C921BF"/>
    <w:rsid w:val="00CC5A2C"/>
    <w:rsid w:val="00CD6D36"/>
    <w:rsid w:val="00D8378F"/>
    <w:rsid w:val="00DA1E05"/>
    <w:rsid w:val="00E11B22"/>
    <w:rsid w:val="00E85491"/>
    <w:rsid w:val="00EE23A5"/>
    <w:rsid w:val="00F05F96"/>
    <w:rsid w:val="00F14849"/>
    <w:rsid w:val="00F964CC"/>
    <w:rsid w:val="00FA130A"/>
    <w:rsid w:val="00FA1B42"/>
    <w:rsid w:val="00FA2DA5"/>
    <w:rsid w:val="00FB3167"/>
    <w:rsid w:val="00FB4C41"/>
    <w:rsid w:val="00FB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21C70"/>
  <w15:docId w15:val="{3195C3D5-1DEB-4C82-A8EE-9A4B03D6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0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F96"/>
    <w:pPr>
      <w:ind w:left="720"/>
      <w:contextualSpacing/>
    </w:pPr>
  </w:style>
  <w:style w:type="table" w:styleId="a4">
    <w:name w:val="Table Grid"/>
    <w:basedOn w:val="a1"/>
    <w:uiPriority w:val="59"/>
    <w:rsid w:val="00365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A4A38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A3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8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629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296C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629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629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9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Янченко</dc:creator>
  <cp:lastModifiedBy>MestnOgr</cp:lastModifiedBy>
  <cp:revision>2</cp:revision>
  <cp:lastPrinted>2024-09-12T03:02:00Z</cp:lastPrinted>
  <dcterms:created xsi:type="dcterms:W3CDTF">2024-09-27T02:58:00Z</dcterms:created>
  <dcterms:modified xsi:type="dcterms:W3CDTF">2024-09-27T02:58:00Z</dcterms:modified>
</cp:coreProperties>
</file>